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2017 二建建筑教材变化详情</w:t>
      </w:r>
    </w:p>
    <w:p>
      <w:pPr>
        <w:rPr>
          <w:rFonts w:hint="eastAsia"/>
        </w:rPr>
      </w:pPr>
      <w:r>
        <w:rPr>
          <w:rFonts w:hint="eastAsia"/>
        </w:rPr>
        <w:t>2A310000 建筑工程施工技术</w:t>
      </w:r>
    </w:p>
    <w:p>
      <w:pPr>
        <w:rPr>
          <w:rFonts w:hint="eastAsia"/>
        </w:rPr>
      </w:pPr>
      <w:r>
        <w:rPr>
          <w:rFonts w:hint="eastAsia"/>
        </w:rPr>
        <w:t>2A311000 建筑工程技术要求</w:t>
      </w:r>
    </w:p>
    <w:p>
      <w:pPr>
        <w:rPr>
          <w:rFonts w:hint="eastAsia"/>
        </w:rPr>
      </w:pPr>
      <w:r>
        <w:rPr>
          <w:rFonts w:hint="eastAsia"/>
        </w:rPr>
        <w:t>2A311010建筑构造要求</w:t>
      </w:r>
    </w:p>
    <w:p>
      <w:pPr>
        <w:rPr>
          <w:rFonts w:hint="eastAsia"/>
        </w:rPr>
      </w:pPr>
      <w:r>
        <w:rPr>
          <w:rFonts w:hint="eastAsia"/>
        </w:rPr>
        <w:t>2A311011 民用建筑构造要求</w:t>
      </w:r>
    </w:p>
    <w:p>
      <w:pPr>
        <w:rPr>
          <w:rFonts w:hint="eastAsia"/>
        </w:rPr>
      </w:pPr>
      <w:r>
        <w:rPr>
          <w:rFonts w:hint="eastAsia"/>
        </w:rPr>
        <w:t xml:space="preserve">P1：一、民用建筑分类(1)中，中高层和高层住宅新加了高度限制。 </w:t>
      </w:r>
    </w:p>
    <w:p>
      <w:pPr>
        <w:rPr>
          <w:rFonts w:hint="eastAsia"/>
        </w:rPr>
      </w:pPr>
      <w:r>
        <w:rPr>
          <w:rFonts w:hint="eastAsia"/>
        </w:rPr>
        <w:t>P3：3.民用建筑主要构造要求(1)和(2)中语言描述有改，费实质性内容变化。</w:t>
      </w:r>
    </w:p>
    <w:p>
      <w:pPr>
        <w:rPr>
          <w:rFonts w:hint="eastAsia"/>
        </w:rPr>
      </w:pPr>
      <w:r>
        <w:rPr>
          <w:rFonts w:hint="eastAsia"/>
        </w:rPr>
        <w:t>2A311020 建筑结构技术要求</w:t>
      </w:r>
    </w:p>
    <w:p>
      <w:pPr>
        <w:rPr>
          <w:rFonts w:hint="eastAsia"/>
        </w:rPr>
      </w:pPr>
      <w:r>
        <w:rPr>
          <w:rFonts w:hint="eastAsia"/>
        </w:rPr>
        <w:t>2A311021 房屋结构平衡技术要求 P11：(1)永久作用(永久荷载或恒载)举例中将“结构自重”改为“固定隔墙的自重”、删除“土压力”。</w:t>
      </w:r>
    </w:p>
    <w:p>
      <w:pPr>
        <w:rPr>
          <w:rFonts w:hint="eastAsia"/>
        </w:rPr>
      </w:pPr>
      <w:r>
        <w:rPr>
          <w:rFonts w:hint="eastAsia"/>
        </w:rPr>
        <w:t>P11： (2)可变作用(可变荷载或活荷载)的举例改为“楼面活荷载、屋面活荷载和积灰荷载、活动隔墙自重…… 水位变化的水压力、温度变化等”。</w:t>
      </w:r>
    </w:p>
    <w:p>
      <w:pPr>
        <w:rPr>
          <w:rFonts w:hint="eastAsia"/>
        </w:rPr>
      </w:pPr>
      <w:r>
        <w:rPr>
          <w:rFonts w:hint="eastAsia"/>
        </w:rPr>
        <w:t xml:space="preserve">P11：(3)偶然作用(偶然荷载、特殊荷载)举例中删除“极严重的侵蚀、洪水作用” </w:t>
      </w:r>
    </w:p>
    <w:p>
      <w:pPr>
        <w:rPr>
          <w:rFonts w:hint="eastAsia"/>
        </w:rPr>
      </w:pPr>
      <w:r>
        <w:rPr>
          <w:rFonts w:hint="eastAsia"/>
        </w:rPr>
        <w:t xml:space="preserve">P11：(1)静态作用或静力作用举例中将“结构自重”改为“固定隔墙自重” </w:t>
      </w:r>
    </w:p>
    <w:p>
      <w:pPr>
        <w:rPr>
          <w:rFonts w:hint="eastAsia"/>
        </w:rPr>
      </w:pPr>
      <w:r>
        <w:rPr>
          <w:rFonts w:hint="eastAsia"/>
        </w:rPr>
        <w:t>P11：(2)动态作用或动力作用举例中删除“高空坠物冲击作</w:t>
      </w:r>
    </w:p>
    <w:p>
      <w:pPr>
        <w:rPr>
          <w:rFonts w:hint="eastAsia"/>
        </w:rPr>
      </w:pPr>
      <w:r>
        <w:rPr>
          <w:rFonts w:hint="eastAsia"/>
        </w:rPr>
        <w:t>用”</w:t>
      </w:r>
    </w:p>
    <w:p>
      <w:pPr>
        <w:rPr>
          <w:rFonts w:hint="eastAsia"/>
        </w:rPr>
      </w:pPr>
      <w:r>
        <w:rPr>
          <w:rFonts w:hint="eastAsia"/>
        </w:rPr>
        <w:t>2A311030建筑材料</w:t>
      </w:r>
    </w:p>
    <w:p>
      <w:pPr>
        <w:rPr>
          <w:rFonts w:hint="eastAsia"/>
        </w:rPr>
      </w:pPr>
      <w:r>
        <w:rPr>
          <w:rFonts w:hint="eastAsia"/>
        </w:rPr>
        <w:t>2A311037 玻璃的特性和应用 P38：“《建筑玻璃应用技术规程》JGJ113--2009”改为“《建筑玻璃应用技术规程》JGJ113--2015” P38：倒数</w:t>
      </w:r>
    </w:p>
    <w:p>
      <w:pPr>
        <w:rPr>
          <w:rFonts w:hint="eastAsia"/>
        </w:rPr>
      </w:pPr>
      <w:r>
        <w:rPr>
          <w:rFonts w:hint="eastAsia"/>
        </w:rPr>
        <w:t>第 4 行“层数有 2、3、5、7 层，最多可达 9 层。”改为“层数有 2、3、4、5 层，最多可达 9 层。”</w:t>
      </w:r>
    </w:p>
    <w:p>
      <w:pPr>
        <w:rPr>
          <w:rFonts w:hint="eastAsia"/>
        </w:rPr>
      </w:pPr>
      <w:r>
        <w:rPr>
          <w:rFonts w:hint="eastAsia"/>
        </w:rPr>
        <w:t>2A312000 建筑工程专业施工技术</w:t>
      </w:r>
    </w:p>
    <w:p>
      <w:pPr>
        <w:rPr>
          <w:rFonts w:hint="eastAsia"/>
        </w:rPr>
      </w:pPr>
      <w:r>
        <w:rPr>
          <w:rFonts w:hint="eastAsia"/>
        </w:rPr>
        <w:t>2A312020 地基与基础工程施工技术</w:t>
      </w:r>
    </w:p>
    <w:p>
      <w:pPr>
        <w:rPr>
          <w:rFonts w:hint="eastAsia"/>
        </w:rPr>
      </w:pPr>
      <w:r>
        <w:rPr>
          <w:rFonts w:hint="eastAsia"/>
        </w:rPr>
        <w:t>2A312021 土方工程施工技术</w:t>
      </w:r>
    </w:p>
    <w:p>
      <w:pPr>
        <w:rPr>
          <w:rFonts w:hint="eastAsia"/>
        </w:rPr>
      </w:pPr>
      <w:r>
        <w:rPr>
          <w:rFonts w:hint="eastAsia"/>
        </w:rPr>
        <w:t>P47：删除“土方工程施工主要包括土方开挖、土方回填和填土的压实等工序。”</w:t>
      </w:r>
    </w:p>
    <w:p>
      <w:pPr>
        <w:rPr>
          <w:rFonts w:hint="eastAsia"/>
        </w:rPr>
      </w:pPr>
      <w:r>
        <w:rPr>
          <w:rFonts w:hint="eastAsia"/>
        </w:rPr>
        <w:t>P47：一、土方开挖中(1)、(2)、(3)内容改。</w:t>
      </w:r>
    </w:p>
    <w:p>
      <w:pPr>
        <w:rPr>
          <w:rFonts w:hint="eastAsia"/>
        </w:rPr>
      </w:pPr>
      <w:r>
        <w:rPr>
          <w:rFonts w:hint="eastAsia"/>
        </w:rPr>
        <w:t>P47：二、土方回填下第 1 段内容为新加。</w:t>
      </w:r>
    </w:p>
    <w:p>
      <w:pPr>
        <w:rPr>
          <w:rFonts w:hint="eastAsia"/>
        </w:rPr>
      </w:pPr>
      <w:r>
        <w:rPr>
          <w:rFonts w:hint="eastAsia"/>
        </w:rPr>
        <w:t>2A312050 装饰装修工程施工技术</w:t>
      </w:r>
    </w:p>
    <w:p>
      <w:pPr>
        <w:rPr>
          <w:rFonts w:hint="eastAsia"/>
        </w:rPr>
      </w:pPr>
      <w:r>
        <w:rPr>
          <w:rFonts w:hint="eastAsia"/>
        </w:rPr>
        <w:t>2A312051 吊顶工程施工技术</w:t>
      </w:r>
    </w:p>
    <w:p>
      <w:pPr>
        <w:rPr>
          <w:rFonts w:hint="eastAsia"/>
        </w:rPr>
      </w:pPr>
      <w:r>
        <w:rPr>
          <w:rFonts w:hint="eastAsia"/>
        </w:rPr>
        <w:t>P87：“纵横方向每 12～18m 距离处宜做伸缩缝处理”改为“纵横方向每 15m 距离处宜做伸缩缝处理”</w:t>
      </w:r>
    </w:p>
    <w:p>
      <w:pPr>
        <w:rPr>
          <w:rFonts w:hint="eastAsia"/>
        </w:rPr>
      </w:pPr>
      <w:r>
        <w:rPr>
          <w:rFonts w:hint="eastAsia"/>
        </w:rPr>
        <w:t>P88：“边龙骨的安装应按设计要求弹线，用射钉固定，射钉间距应不大于吊顶次龙骨的间距。”改为“边 龙骨的安装应按设计要求弹线，用膨胀螺栓等固定，间距不应大于 500mm，端头不宜大于 50mm。”</w:t>
      </w:r>
    </w:p>
    <w:p>
      <w:pPr>
        <w:rPr>
          <w:rFonts w:hint="eastAsia"/>
        </w:rPr>
      </w:pPr>
      <w:r>
        <w:rPr>
          <w:rFonts w:hint="eastAsia"/>
        </w:rPr>
        <w:t>P88：2.安装主龙骨第(2)条内容改为“面积大于 300m2 的吊顶，在主龙骨上每隔 12m 加一道横卧主龙骨，并 垂直主龙骨连接牢固。采用焊接方式时，焊点应做防腐处理。”</w:t>
      </w:r>
    </w:p>
    <w:p>
      <w:pPr>
        <w:rPr>
          <w:rFonts w:hint="eastAsia"/>
        </w:rPr>
      </w:pPr>
      <w:r>
        <w:rPr>
          <w:rFonts w:hint="eastAsia"/>
        </w:rPr>
        <w:t>P88：3.安装次龙骨的内容改为“次龙骨间距宜为 300～600mm，在潮湿地区，当采用纸面石膏板时，间距不 宜 大于 300mm。”</w:t>
      </w:r>
    </w:p>
    <w:p>
      <w:pPr>
        <w:rPr>
          <w:rFonts w:hint="eastAsia"/>
        </w:rPr>
      </w:pPr>
      <w:r>
        <w:rPr>
          <w:rFonts w:hint="eastAsia"/>
        </w:rPr>
        <w:t>P88： 4.安装横撑龙骨的内容改为 “横撑龙骨应用挂插件固定在通常次龙骨上。横撑龙骨间距可为 300～600mm。 ”</w:t>
      </w:r>
    </w:p>
    <w:p>
      <w:pPr>
        <w:rPr>
          <w:rFonts w:hint="eastAsia"/>
        </w:rPr>
      </w:pPr>
      <w:r>
        <w:rPr>
          <w:rFonts w:hint="eastAsia"/>
        </w:rPr>
        <w:t>P88：四、吊顶工程应对下列隐蔽工程项目进行验收由原来的6条改为8条。删除了“(2)木龙骨防火、防腐 处理。(3)预埋件或拉结筋。”新加了“吊杆与承重结构的连接、钢结构转换层及反支撑的设置及构造、龙骨起 拱尺寸及平整度、整体面板与龙骨固定及面板接缝处理”</w:t>
      </w:r>
    </w:p>
    <w:p>
      <w:pPr>
        <w:rPr>
          <w:rFonts w:hint="eastAsia"/>
        </w:rPr>
      </w:pPr>
      <w:r>
        <w:rPr>
          <w:rFonts w:hint="eastAsia"/>
        </w:rPr>
        <w:t xml:space="preserve">2A312052 轻质隔墙工程施工技术 </w:t>
      </w:r>
    </w:p>
    <w:p>
      <w:pPr>
        <w:rPr>
          <w:rFonts w:hint="eastAsia"/>
        </w:rPr>
      </w:pPr>
      <w:r>
        <w:rPr>
          <w:rFonts w:hint="eastAsia"/>
        </w:rPr>
        <w:t xml:space="preserve">P89：一、板材隔墙第(3)改为“在抗震设防区……间距应不大于 1m。” </w:t>
      </w:r>
    </w:p>
    <w:p>
      <w:pPr>
        <w:rPr>
          <w:rFonts w:hint="eastAsia"/>
        </w:rPr>
      </w:pPr>
      <w:r>
        <w:rPr>
          <w:rFonts w:hint="eastAsia"/>
        </w:rPr>
        <w:t xml:space="preserve">P89：一、板材隔墙第(5)改为“条板隔墙下端与楼层地面结合处宜预留安装空隙……40mm 以上时填入干硬性细石混凝土”。 </w:t>
      </w:r>
    </w:p>
    <w:p>
      <w:pPr>
        <w:rPr>
          <w:rFonts w:hint="eastAsia"/>
        </w:rPr>
      </w:pPr>
      <w:r>
        <w:rPr>
          <w:rFonts w:hint="eastAsia"/>
        </w:rPr>
        <w:t xml:space="preserve">P89：一、板材隔墙第(6)内容改为“在条板隔墙上横向开槽、开洞敷设电气暗线、暗管、开关盒时，选用隔 墙厚度不宜小于 90mm......不宜横向暗埋水管。” </w:t>
      </w:r>
    </w:p>
    <w:p>
      <w:pPr>
        <w:rPr>
          <w:rFonts w:hint="eastAsia"/>
        </w:rPr>
      </w:pPr>
      <w:r>
        <w:rPr>
          <w:rFonts w:hint="eastAsia"/>
        </w:rPr>
        <w:t>P89：一、板材隔墙第(7)内容改为“条板隔墙上需要吊挂重物和设备时......单点吊挂力大小由设计确定。”</w:t>
      </w:r>
    </w:p>
    <w:p>
      <w:pPr>
        <w:rPr>
          <w:rFonts w:hint="eastAsia"/>
        </w:rPr>
      </w:pPr>
      <w:r>
        <w:rPr>
          <w:rFonts w:hint="eastAsia"/>
        </w:rPr>
        <w:t>P89：一、板材隔墙第(8)内容改为“普通石膏条板隔墙及其他有防水要求的条板隔墙用于潮湿环境时，下端 应做 C20 细石混凝土条形墙垫，墙垫高度不应小于 100mm。”</w:t>
      </w:r>
    </w:p>
    <w:p>
      <w:pPr>
        <w:rPr>
          <w:rFonts w:hint="eastAsia"/>
        </w:rPr>
      </w:pPr>
      <w:r>
        <w:rPr>
          <w:rFonts w:hint="eastAsia"/>
        </w:rPr>
        <w:t>P90：第一行(3)内容中数据由“20mm”改为“30～60mm”</w:t>
      </w:r>
    </w:p>
    <w:p>
      <w:pPr>
        <w:rPr>
          <w:rFonts w:hint="eastAsia"/>
        </w:rPr>
      </w:pPr>
      <w:r>
        <w:rPr>
          <w:rFonts w:hint="eastAsia"/>
        </w:rPr>
        <w:t>2A312060 建筑工程季节性施工技术</w:t>
      </w:r>
    </w:p>
    <w:p>
      <w:pPr>
        <w:rPr>
          <w:rFonts w:hint="eastAsia"/>
        </w:rPr>
      </w:pPr>
      <w:r>
        <w:rPr>
          <w:rFonts w:hint="eastAsia"/>
        </w:rPr>
        <w:t xml:space="preserve">2A312061冬期施工技术 </w:t>
      </w:r>
    </w:p>
    <w:p>
      <w:pPr>
        <w:rPr>
          <w:rFonts w:hint="eastAsia"/>
        </w:rPr>
      </w:pPr>
      <w:r>
        <w:rPr>
          <w:rFonts w:hint="eastAsia"/>
        </w:rPr>
        <w:t xml:space="preserve">P108：一、建筑地基基础工程第(3)条内容增加“至地面施工前，应采取防冻措施” </w:t>
      </w:r>
    </w:p>
    <w:p>
      <w:pPr>
        <w:rPr>
          <w:rFonts w:hint="eastAsia"/>
        </w:rPr>
      </w:pPr>
      <w:r>
        <w:rPr>
          <w:rFonts w:hint="eastAsia"/>
        </w:rPr>
        <w:t xml:space="preserve">P109：二、砌体工程第第(7)条内容为新加。 </w:t>
      </w:r>
    </w:p>
    <w:p>
      <w:pPr>
        <w:rPr>
          <w:rFonts w:hint="eastAsia"/>
        </w:rPr>
      </w:pPr>
      <w:r>
        <w:rPr>
          <w:rFonts w:hint="eastAsia"/>
        </w:rPr>
        <w:t>P109：三、钢筋工程第(1)条进行了语言整合，更加简练，但不影响实质性内容。</w:t>
      </w:r>
    </w:p>
    <w:p>
      <w:pPr>
        <w:rPr>
          <w:rFonts w:hint="eastAsia"/>
        </w:rPr>
      </w:pPr>
      <w:r>
        <w:rPr>
          <w:rFonts w:hint="eastAsia"/>
        </w:rPr>
        <w:t>P109： 四、混凝土工程第(3)1)中增加了“当水和骨料的温度扔不能满足热工计算要求时， 可提高水温至100℃， 但水泥不能与80℃以上的水直接接触。”</w:t>
      </w:r>
    </w:p>
    <w:p>
      <w:pPr>
        <w:rPr>
          <w:rFonts w:hint="eastAsia"/>
        </w:rPr>
      </w:pPr>
      <w:r>
        <w:rPr>
          <w:rFonts w:hint="eastAsia"/>
        </w:rPr>
        <w:t xml:space="preserve">P110：四、混凝土工程第(10)条内容为新加。 </w:t>
      </w:r>
    </w:p>
    <w:p>
      <w:pPr>
        <w:rPr>
          <w:rFonts w:hint="eastAsia"/>
        </w:rPr>
      </w:pPr>
      <w:r>
        <w:rPr>
          <w:rFonts w:hint="eastAsia"/>
        </w:rPr>
        <w:t>P111：六、防水工程第(1)2)内容中将“应”改为“宜”(虽然只是一个字但是意义差别很大，注意体会)、 删除了“不得采用电加热法或蒸汽直接加热法”</w:t>
      </w:r>
    </w:p>
    <w:p>
      <w:pPr>
        <w:rPr>
          <w:rFonts w:hint="eastAsia"/>
        </w:rPr>
      </w:pPr>
      <w:r>
        <w:rPr>
          <w:rFonts w:hint="eastAsia"/>
        </w:rPr>
        <w:t>P112：八、建筑装饰装修工程第(4)条改为“当存放塑料门窗的环境温度为5℃以下时，安装前应在室温不 低于15℃的环境下放置24h”</w:t>
      </w:r>
    </w:p>
    <w:p>
      <w:pPr>
        <w:rPr>
          <w:rFonts w:hint="eastAsia"/>
        </w:rPr>
      </w:pPr>
      <w:r>
        <w:rPr>
          <w:rFonts w:hint="eastAsia"/>
        </w:rPr>
        <w:t xml:space="preserve">2A312062雨期施工技术 </w:t>
      </w:r>
    </w:p>
    <w:p>
      <w:pPr>
        <w:rPr>
          <w:rFonts w:hint="eastAsia"/>
        </w:rPr>
      </w:pPr>
      <w:r>
        <w:rPr>
          <w:rFonts w:hint="eastAsia"/>
        </w:rPr>
        <w:t>P112：一、雨期施工准备第(6)条改为“袋装水泥应存入仓库。仓库要求不漏、不潮，水</w:t>
      </w:r>
    </w:p>
    <w:p>
      <w:pPr>
        <w:rPr>
          <w:rFonts w:hint="eastAsia"/>
        </w:rPr>
      </w:pPr>
      <w:r>
        <w:rPr>
          <w:rFonts w:hint="eastAsia"/>
        </w:rPr>
        <w:t xml:space="preserve">泥架空通风，四周有排水沟。” </w:t>
      </w:r>
    </w:p>
    <w:p>
      <w:pPr>
        <w:rPr>
          <w:rFonts w:hint="eastAsia"/>
        </w:rPr>
      </w:pPr>
      <w:r>
        <w:rPr>
          <w:rFonts w:hint="eastAsia"/>
        </w:rPr>
        <w:t>P113：四、钢筋工程第(2)条内容改为“为保护后浇带处的钢筋，在后浇带两边各砌一道 120mm 宽、200mm 高的 砖墙，上用硬质材料或预制板封口……楼层后浇带可以用硬质材料封盖临时保护。”</w:t>
      </w:r>
    </w:p>
    <w:p>
      <w:pPr>
        <w:rPr>
          <w:rFonts w:hint="eastAsia"/>
        </w:rPr>
      </w:pPr>
      <w:r>
        <w:rPr>
          <w:rFonts w:hint="eastAsia"/>
        </w:rPr>
        <w:t>P114：六、钢结构工程第(5)条中将“……风力超过 5 级不宜使用无气喷涂”改为“……风力超过 5 级时， 室外不宜进行喷涂作业”</w:t>
      </w:r>
    </w:p>
    <w:p>
      <w:pPr>
        <w:rPr>
          <w:rFonts w:hint="eastAsia"/>
        </w:rPr>
      </w:pPr>
      <w:r>
        <w:rPr>
          <w:rFonts w:hint="eastAsia"/>
        </w:rPr>
        <w:t>2A320000 建筑工程项目施工管理</w:t>
      </w:r>
    </w:p>
    <w:p>
      <w:pPr>
        <w:rPr>
          <w:rFonts w:hint="eastAsia"/>
        </w:rPr>
      </w:pPr>
      <w:r>
        <w:rPr>
          <w:rFonts w:hint="eastAsia"/>
        </w:rPr>
        <w:t>2A320010 单位工程施工组织设计</w:t>
      </w:r>
    </w:p>
    <w:p>
      <w:pPr>
        <w:rPr>
          <w:rFonts w:hint="eastAsia"/>
        </w:rPr>
      </w:pPr>
      <w:r>
        <w:rPr>
          <w:rFonts w:hint="eastAsia"/>
        </w:rPr>
        <w:t>2A320011 施工组织设计的管理</w:t>
      </w:r>
    </w:p>
    <w:p>
      <w:pPr>
        <w:rPr>
          <w:rFonts w:hint="eastAsia"/>
        </w:rPr>
      </w:pPr>
      <w:r>
        <w:rPr>
          <w:rFonts w:hint="eastAsia"/>
        </w:rPr>
        <w:t>P118：增加了“施工组织设计按编制对象，可分为施工组织总设计、单位工程施工组织设计和施工方案。”</w:t>
      </w:r>
    </w:p>
    <w:p>
      <w:pPr>
        <w:rPr>
          <w:rFonts w:hint="eastAsia"/>
        </w:rPr>
      </w:pPr>
      <w:r>
        <w:rPr>
          <w:rFonts w:hint="eastAsia"/>
        </w:rPr>
        <w:t>P119：“群体工程”这一段原教材“并及时编制单位工程施工组织设计”改为“并根据单位工程开工情况及 其特 点及时编制单位工程施工组织设计”</w:t>
      </w:r>
    </w:p>
    <w:p>
      <w:pPr>
        <w:rPr>
          <w:rFonts w:hint="eastAsia"/>
        </w:rPr>
      </w:pPr>
      <w:r>
        <w:rPr>
          <w:rFonts w:hint="eastAsia"/>
        </w:rPr>
        <w:t>P119：“过程检验与验收”第二段原教材“或相关部门负责人主持”改为“或主管部门负责人主持”;“施 工 方法”修改为“施工方法等”</w:t>
      </w:r>
    </w:p>
    <w:p>
      <w:pPr>
        <w:rPr>
          <w:rFonts w:hint="eastAsia"/>
        </w:rPr>
      </w:pPr>
      <w:r>
        <w:rPr>
          <w:rFonts w:hint="eastAsia"/>
        </w:rPr>
        <w:t>P119： “修改与补充”第三行原教材“报送原审核人审核...,并进行相关交底”改为“并报送原审核人审核..., 随后 对相关人员进行交底”</w:t>
      </w:r>
    </w:p>
    <w:p>
      <w:pPr>
        <w:rPr>
          <w:rFonts w:hint="eastAsia"/>
        </w:rPr>
      </w:pPr>
      <w:r>
        <w:rPr>
          <w:rFonts w:hint="eastAsia"/>
        </w:rPr>
        <w:t>P120： “案例2A320011”背景第一段原教材“地上框架-剪力墙结构”改为“地上部分为框架-剪力墙结构 ” ;2. 问题(2)原教材“还应报送哪些单位，发放哪些单位?”改为“还应报送和发放哪些单位?”</w:t>
      </w:r>
    </w:p>
    <w:p>
      <w:pPr>
        <w:rPr>
          <w:rFonts w:hint="eastAsia"/>
        </w:rPr>
      </w:pPr>
      <w:r>
        <w:rPr>
          <w:rFonts w:hint="eastAsia"/>
        </w:rPr>
        <w:t>2A320012施工部署</w:t>
      </w:r>
    </w:p>
    <w:p>
      <w:pPr>
        <w:rPr>
          <w:rFonts w:hint="eastAsia"/>
        </w:rPr>
      </w:pPr>
      <w:r>
        <w:rPr>
          <w:rFonts w:hint="eastAsia"/>
        </w:rPr>
        <w:t>P121：“重点和难点分析”增加了“对工程施工各阶段的重点和难点应逐一分析并提出解决方案或对策”</w:t>
      </w:r>
    </w:p>
    <w:p>
      <w:pPr>
        <w:rPr>
          <w:rFonts w:hint="eastAsia"/>
        </w:rPr>
      </w:pPr>
      <w:r>
        <w:rPr>
          <w:rFonts w:hint="eastAsia"/>
        </w:rPr>
        <w:t>P122：施工部署包括内容原教材“6.资源投入计划”改为“资源配置计划”，下面2段内容全部变动。</w:t>
      </w:r>
    </w:p>
    <w:p>
      <w:pPr>
        <w:rPr>
          <w:rFonts w:hint="eastAsia"/>
        </w:rPr>
      </w:pPr>
      <w:r>
        <w:rPr>
          <w:rFonts w:hint="eastAsia"/>
        </w:rPr>
        <w:t>2A320013 施工顺序和施工方法的确定</w:t>
      </w:r>
    </w:p>
    <w:p>
      <w:pPr>
        <w:rPr>
          <w:rFonts w:hint="eastAsia"/>
        </w:rPr>
      </w:pPr>
      <w:r>
        <w:rPr>
          <w:rFonts w:hint="eastAsia"/>
        </w:rPr>
        <w:t>P122：“二、基础工程 (2)桩基础的施工方法...”改为“基础工程 (2)各类型桩基础的施工方法...”</w:t>
      </w:r>
    </w:p>
    <w:p>
      <w:pPr>
        <w:rPr>
          <w:rFonts w:hint="eastAsia"/>
        </w:rPr>
      </w:pPr>
      <w:r>
        <w:rPr>
          <w:rFonts w:hint="eastAsia"/>
        </w:rPr>
        <w:t>P123：“三、砌筑工程”增加“(3)措施构造要求及节点的处理方法”</w:t>
      </w:r>
    </w:p>
    <w:p>
      <w:pPr>
        <w:rPr>
          <w:rFonts w:hint="eastAsia"/>
        </w:rPr>
      </w:pPr>
      <w:r>
        <w:rPr>
          <w:rFonts w:hint="eastAsia"/>
        </w:rPr>
        <w:t>P123：“四、钢筋混凝土工程”原教材“(1)确定模板类型及支模方法”改为“(1)确定模板类型及模板支撑 体系”;“(3)确定混凝土搅拌振捣方法”改为“确定混凝土浇筑振捣方法”;“(4)控制应力方法”改为“控制张 拉应力方法”</w:t>
      </w:r>
    </w:p>
    <w:p>
      <w:pPr>
        <w:rPr>
          <w:rFonts w:hint="eastAsia"/>
        </w:rPr>
      </w:pPr>
      <w:r>
        <w:rPr>
          <w:rFonts w:hint="eastAsia"/>
        </w:rPr>
        <w:t>P123：“五、结构安装工程”原教材“(1)选择起重机械....”改为“(1)确定安装方法，选择起重机械和...”</w:t>
      </w:r>
    </w:p>
    <w:p>
      <w:pPr>
        <w:rPr>
          <w:rFonts w:hint="eastAsia"/>
        </w:rPr>
      </w:pPr>
      <w:r>
        <w:rPr>
          <w:rFonts w:hint="eastAsia"/>
        </w:rPr>
        <w:t xml:space="preserve">P123：“六、屋面工程”原教材“(1)屋面各个分项...”改为“明确屋面各个分项...” </w:t>
      </w:r>
    </w:p>
    <w:p>
      <w:pPr>
        <w:rPr>
          <w:rFonts w:hint="eastAsia"/>
        </w:rPr>
      </w:pPr>
      <w:r>
        <w:rPr>
          <w:rFonts w:hint="eastAsia"/>
        </w:rPr>
        <w:t>P123：“七、装饰工程”原教材“(1)装饰各分部工程...”改为“明确装饰各子分部工程...”</w:t>
      </w:r>
    </w:p>
    <w:p>
      <w:pPr>
        <w:rPr>
          <w:rFonts w:hint="eastAsia"/>
        </w:rPr>
      </w:pPr>
      <w:r>
        <w:rPr>
          <w:rFonts w:hint="eastAsia"/>
        </w:rPr>
        <w:t>2A320014 施工平面布置图</w:t>
      </w:r>
    </w:p>
    <w:p>
      <w:pPr>
        <w:rPr>
          <w:rFonts w:hint="eastAsia"/>
        </w:rPr>
      </w:pPr>
      <w:r>
        <w:rPr>
          <w:rFonts w:hint="eastAsia"/>
        </w:rPr>
        <w:t>P123：增加“施工现场施工平面布置图应按不同的施工阶段分别绘制。”</w:t>
      </w:r>
    </w:p>
    <w:p>
      <w:pPr>
        <w:rPr>
          <w:rFonts w:hint="eastAsia"/>
        </w:rPr>
      </w:pPr>
      <w:r>
        <w:rPr>
          <w:rFonts w:hint="eastAsia"/>
        </w:rPr>
        <w:t>P123：原教材“施工现场平面布置图应...”改为“施工现场施工平面布置图应...”</w:t>
      </w:r>
    </w:p>
    <w:p>
      <w:pPr>
        <w:rPr>
          <w:rFonts w:hint="eastAsia"/>
        </w:rPr>
      </w:pPr>
      <w:r>
        <w:rPr>
          <w:rFonts w:hint="eastAsia"/>
        </w:rPr>
        <w:t>2A320015 材料、劳动力、施工机具计划</w:t>
      </w:r>
    </w:p>
    <w:p>
      <w:pPr>
        <w:rPr>
          <w:rFonts w:hint="eastAsia"/>
        </w:rPr>
      </w:pPr>
      <w:r>
        <w:rPr>
          <w:rFonts w:hint="eastAsia"/>
        </w:rPr>
        <w:t>P124：案例2A320015-1背景原教材“某施工单位作为总承包商，承接一写字楼工程”改为“某施工单位总 承包商一写字楼工程”;第二行原教材“合同规定”改为“合同约定”;“事件二(3)工程施工现场的加工设施、 存贮设施、办公和生活用房的位置和面积等内容”改为“(3)工程施工现场的加工设施、存储设施、办公和生活 用房的位置和面积” ; “2.问题(2)一般工程的施工顺序有哪些内容?”改为“一般工程的施工顺序是如何规定的。” “3.分析与答案(1)(4)应补充”改为“还应补充”;“3.分析与答案(2)一般工程的施工顺序”改为“一般工程的 施 工顺序的规定是：”</w:t>
      </w:r>
    </w:p>
    <w:p>
      <w:pPr>
        <w:rPr>
          <w:rFonts w:hint="eastAsia"/>
        </w:rPr>
      </w:pPr>
      <w:r>
        <w:rPr>
          <w:rFonts w:hint="eastAsia"/>
        </w:rPr>
        <w:t>P124：案例 2A320015-2 背景原教材“现有一框架....”改为“某框架...”</w:t>
      </w:r>
    </w:p>
    <w:p>
      <w:pPr>
        <w:rPr>
          <w:rFonts w:hint="eastAsia"/>
        </w:rPr>
      </w:pPr>
      <w:r>
        <w:rPr>
          <w:rFonts w:hint="eastAsia"/>
        </w:rPr>
        <w:t>P125：案例 2A320015-2 事件二第二行“并确定混凝土的搅拌振捣方法”改为“并确定混凝土的浇筑振捣方法”</w:t>
      </w:r>
    </w:p>
    <w:p>
      <w:pPr>
        <w:rPr>
          <w:rFonts w:hint="eastAsia"/>
        </w:rPr>
      </w:pPr>
      <w:r>
        <w:rPr>
          <w:rFonts w:hint="eastAsia"/>
        </w:rPr>
        <w:t>2A320020 建筑工程施工进度管理</w:t>
      </w:r>
    </w:p>
    <w:p>
      <w:pPr>
        <w:rPr>
          <w:rFonts w:hint="eastAsia"/>
        </w:rPr>
      </w:pPr>
      <w:r>
        <w:rPr>
          <w:rFonts w:hint="eastAsia"/>
        </w:rPr>
        <w:t>2A320021 施工进度计划的编制</w:t>
      </w:r>
    </w:p>
    <w:p>
      <w:pPr>
        <w:rPr>
          <w:rFonts w:hint="eastAsia"/>
        </w:rPr>
      </w:pPr>
      <w:r>
        <w:rPr>
          <w:rFonts w:hint="eastAsia"/>
        </w:rPr>
        <w:t>P125：原教材(3)三通二字加引号“三通”</w:t>
      </w:r>
    </w:p>
    <w:p>
      <w:pPr>
        <w:rPr>
          <w:rFonts w:hint="eastAsia"/>
        </w:rPr>
      </w:pPr>
      <w:r>
        <w:rPr>
          <w:rFonts w:hint="eastAsia"/>
        </w:rPr>
        <w:t>2A320030 建筑工程施工质量管理</w:t>
      </w:r>
    </w:p>
    <w:p>
      <w:pPr>
        <w:rPr>
          <w:rFonts w:hint="eastAsia"/>
        </w:rPr>
      </w:pPr>
      <w:r>
        <w:rPr>
          <w:rFonts w:hint="eastAsia"/>
        </w:rPr>
        <w:t xml:space="preserve">2A320032 地基基础工程施工质量管理 </w:t>
      </w:r>
    </w:p>
    <w:p>
      <w:pPr>
        <w:rPr>
          <w:rFonts w:hint="eastAsia"/>
        </w:rPr>
      </w:pPr>
      <w:r>
        <w:rPr>
          <w:rFonts w:hint="eastAsia"/>
        </w:rPr>
        <w:t>P137：原教材一、一般规定(2)“施工单位应根据...”改为“施工过程中应采取减少...采用人工挖除”</w:t>
      </w:r>
    </w:p>
    <w:p>
      <w:pPr>
        <w:rPr>
          <w:rFonts w:hint="eastAsia"/>
        </w:rPr>
      </w:pPr>
      <w:r>
        <w:rPr>
          <w:rFonts w:hint="eastAsia"/>
        </w:rPr>
        <w:t xml:space="preserve">2A320037 墙面、吊顶与地面工程施工质量管理 </w:t>
      </w:r>
    </w:p>
    <w:p>
      <w:pPr>
        <w:rPr>
          <w:rFonts w:hint="eastAsia"/>
        </w:rPr>
      </w:pPr>
      <w:r>
        <w:rPr>
          <w:rFonts w:hint="eastAsia"/>
        </w:rPr>
        <w:t>P163：原教材一、(4)“隔墙板材...性能、颜色应符合要求。有隔声、隔热、阻燃、防潮....,板材应有相 应性能等级的检测报告。”改为“隔墙板材...性能、外观应符合要求。有隔声、保温、防水、防潮....,板材应 满足相应性能等级。”;(7)“....板材不应有裂缝或缺损”改为“....板材不应有裂缝、缺边、掉角、开裂等缺 陷。 ”</w:t>
      </w:r>
    </w:p>
    <w:p>
      <w:pPr>
        <w:rPr>
          <w:rFonts w:hint="eastAsia"/>
        </w:rPr>
      </w:pPr>
      <w:r>
        <w:rPr>
          <w:rFonts w:hint="eastAsia"/>
        </w:rPr>
        <w:t>P164：原教材一、(8)“板材隔墙表面应平整光滑、色泽一致、洁净”改为“板材隔墙表面应平整”</w:t>
      </w:r>
    </w:p>
    <w:p>
      <w:pPr>
        <w:rPr>
          <w:rFonts w:hint="eastAsia"/>
        </w:rPr>
      </w:pPr>
      <w:r>
        <w:rPr>
          <w:rFonts w:hint="eastAsia"/>
        </w:rPr>
        <w:t>P164：原教材二、 (1)原教材“同一品种的吊顶工程每 50 间”改为“同一品种的吊顶工程同楼层每 50 间” ;(3)、 (4)、(5)新教材均删除“明暗龙骨”</w:t>
      </w:r>
    </w:p>
    <w:p>
      <w:pPr>
        <w:rPr>
          <w:rFonts w:hint="eastAsia"/>
        </w:rPr>
      </w:pPr>
      <w:r>
        <w:rPr>
          <w:rFonts w:hint="eastAsia"/>
        </w:rPr>
        <w:t>P165：原教材二、(7)原教材“石膏板”改为“石膏板、硅酸钙板、水泥纤维板”;(8)原教材“饰面材料” 改为“面层材料”;(9)原教材“风口箅子等设备的位置”改为“风口箅子、检修口等设备设施的位置”;“饰面 板与明龙骨”改为“面板与龙骨”;(11)删除“明龙骨吊顶”;(12)“饰面材料”改为“面板”;(13)删除“明龙 骨吊顶”;(14)“饰面材料”改为“面板”;“饰面板与明龙骨”改为“面板与龙骨”;(14)“金属龙骨”改为“龙 骨”;“木质龙骨应平整，顺直，无劈裂”改为“龙骨应平整，顺直，无变形”</w:t>
      </w:r>
    </w:p>
    <w:p>
      <w:pPr>
        <w:rPr>
          <w:rFonts w:hint="eastAsia"/>
        </w:rPr>
      </w:pPr>
      <w:r>
        <w:rPr>
          <w:rFonts w:hint="eastAsia"/>
        </w:rPr>
        <w:t>2A320040 建筑工程施工安全管理</w:t>
      </w:r>
    </w:p>
    <w:p>
      <w:pPr>
        <w:rPr>
          <w:rFonts w:hint="eastAsia"/>
        </w:rPr>
      </w:pPr>
      <w:r>
        <w:rPr>
          <w:rFonts w:hint="eastAsia"/>
        </w:rPr>
        <w:t>2A320041 基坑工程安全管理</w:t>
      </w:r>
    </w:p>
    <w:p>
      <w:pPr>
        <w:rPr>
          <w:rFonts w:hint="eastAsia"/>
        </w:rPr>
      </w:pPr>
      <w:r>
        <w:rPr>
          <w:rFonts w:hint="eastAsia"/>
        </w:rPr>
        <w:t>P173：七、基坑支护安全控制要点(4)增加“实施效果” (5)增加“(含锚杆施工)”“和</w:t>
      </w:r>
    </w:p>
    <w:p>
      <w:pPr>
        <w:rPr>
          <w:rFonts w:hint="eastAsia"/>
        </w:rPr>
      </w:pPr>
      <w:r>
        <w:rPr>
          <w:rFonts w:hint="eastAsia"/>
        </w:rPr>
        <w:t>时间间隙” 倒数第一、二行增加“基坑工程施工前……制定应急预案” P175：3.分析</w:t>
      </w:r>
    </w:p>
    <w:p>
      <w:pPr>
        <w:rPr>
          <w:rFonts w:hint="eastAsia"/>
        </w:rPr>
      </w:pPr>
      <w:r>
        <w:rPr>
          <w:rFonts w:hint="eastAsia"/>
        </w:rPr>
        <w:t>与答案(1)删除“原状土放坡”(2)删除“的内容”2)增加“和实施效果” 4)增加“(含锚</w:t>
      </w:r>
    </w:p>
    <w:p>
      <w:pPr>
        <w:rPr>
          <w:rFonts w:hint="eastAsia"/>
        </w:rPr>
      </w:pPr>
      <w:r>
        <w:rPr>
          <w:rFonts w:hint="eastAsia"/>
        </w:rPr>
        <w:t>杆施工)”“和时间间隙”</w:t>
      </w:r>
    </w:p>
    <w:p>
      <w:pPr>
        <w:rPr>
          <w:rFonts w:hint="eastAsia"/>
        </w:rPr>
      </w:pPr>
      <w:r>
        <w:rPr>
          <w:rFonts w:hint="eastAsia"/>
        </w:rPr>
        <w:t xml:space="preserve">2A320042 脚手架工程安全管理 </w:t>
      </w:r>
    </w:p>
    <w:p>
      <w:pPr>
        <w:rPr>
          <w:rFonts w:hint="eastAsia"/>
        </w:rPr>
      </w:pPr>
      <w:r>
        <w:rPr>
          <w:rFonts w:hint="eastAsia"/>
        </w:rPr>
        <w:t>P176：增加“(6)单、双排脚手架……扣件连接。” (7)增加“剪刀撑斜杆与地面的倾角应在 45°</w:t>
      </w:r>
    </w:p>
    <w:p>
      <w:pPr>
        <w:rPr>
          <w:rFonts w:hint="eastAsia"/>
        </w:rPr>
      </w:pPr>
      <w:r>
        <w:rPr>
          <w:rFonts w:hint="eastAsia"/>
        </w:rPr>
        <w:t>~60°之间” (8)增加“连墙件应从架体底层第一步纵向水平杆处开始设置”</w:t>
      </w:r>
    </w:p>
    <w:p>
      <w:pPr>
        <w:rPr>
          <w:rFonts w:hint="eastAsia"/>
        </w:rPr>
      </w:pPr>
      <w:r>
        <w:rPr>
          <w:rFonts w:hint="eastAsia"/>
        </w:rPr>
        <w:t>二、一般脚手架检查与验收程序(1)增加“当脚手架分段搭设、分段使用时” P178：增加“1)材料选型和设计计算……4)安全管理及安全技术措施”</w:t>
      </w:r>
    </w:p>
    <w:p>
      <w:pPr>
        <w:rPr>
          <w:rFonts w:hint="eastAsia"/>
        </w:rPr>
      </w:pPr>
      <w:r>
        <w:rPr>
          <w:rFonts w:hint="eastAsia"/>
        </w:rPr>
        <w:t>2A320043 模板工程安全管理</w:t>
      </w:r>
    </w:p>
    <w:p>
      <w:pPr>
        <w:rPr>
          <w:rFonts w:hint="eastAsia"/>
        </w:rPr>
      </w:pPr>
      <w:r>
        <w:rPr>
          <w:rFonts w:hint="eastAsia"/>
        </w:rPr>
        <w:t>P178：2A320043 模板工程安全管理下第三行增加“现场”，“提高系统周转或使用率”替换“提高重复使 用率”模板设计 下第二行增加“安全” P179：三、现浇混凝土工程模板支撑系统的选材及安装要求中的(4)增加“严禁将上段……水平拉杆上。” (7)增加“满堂支撑架搭设高度不宜超过30m。” P180：六、保证模板拆除施工安全的基本要求 (4)替换原有“模板不能采取猛撬以致大片塌落的方法拆除”</w:t>
      </w:r>
    </w:p>
    <w:p>
      <w:pPr>
        <w:rPr>
          <w:rFonts w:hint="eastAsia"/>
        </w:rPr>
      </w:pPr>
      <w:r>
        <w:rPr>
          <w:rFonts w:hint="eastAsia"/>
        </w:rPr>
        <w:t>【案例 2A320043】事件一“项目安全总监”替换“项目经理”“100mm”替换“100m” 事件二增加“出现”“倾向” 2.问题(1)模板设计的主要依据及内容分别有哪些?替换“(1)模板设计的依据有哪些内容?模板设计的主要设 计内容有哪些?” P181：三、高处作业的基本安全要求增加“(5)因作业需要…..立即恢复。”</w:t>
      </w:r>
    </w:p>
    <w:p>
      <w:pPr>
        <w:rPr>
          <w:rFonts w:hint="eastAsia"/>
        </w:rPr>
      </w:pPr>
      <w:r>
        <w:rPr>
          <w:rFonts w:hint="eastAsia"/>
        </w:rPr>
        <w:t>P183：3.分析与答案 (1)中的 1)增加“属于高处作业”，(5)中的 5)增加“用品及设备的”“合格”。</w:t>
      </w:r>
    </w:p>
    <w:p>
      <w:pPr>
        <w:rPr>
          <w:rFonts w:hint="eastAsia"/>
        </w:rPr>
      </w:pPr>
      <w:r>
        <w:rPr>
          <w:rFonts w:hint="eastAsia"/>
        </w:rPr>
        <w:t>2A320045 洞口、临边防护管理</w:t>
      </w:r>
    </w:p>
    <w:p>
      <w:pPr>
        <w:rPr>
          <w:rFonts w:hint="eastAsia"/>
        </w:rPr>
      </w:pPr>
      <w:r>
        <w:rPr>
          <w:rFonts w:hint="eastAsia"/>
        </w:rPr>
        <w:t>P185：三、临边作业安全防护基本规定 (3)“可靠的”替换“荆笆等硬”</w:t>
      </w:r>
    </w:p>
    <w:p>
      <w:pPr>
        <w:rPr>
          <w:rFonts w:hint="eastAsia"/>
        </w:rPr>
      </w:pPr>
      <w:r>
        <w:rPr>
          <w:rFonts w:hint="eastAsia"/>
        </w:rPr>
        <w:t>【案例 2A320045】事件一“9 层楼板”替换“12 层楼板”</w:t>
      </w:r>
    </w:p>
    <w:p>
      <w:pPr>
        <w:rPr>
          <w:rFonts w:hint="eastAsia"/>
        </w:rPr>
      </w:pPr>
      <w:r>
        <w:rPr>
          <w:rFonts w:hint="eastAsia"/>
        </w:rPr>
        <w:t>2A320046 施工用电安全管理</w:t>
      </w:r>
    </w:p>
    <w:p>
      <w:pPr>
        <w:rPr>
          <w:rFonts w:hint="eastAsia"/>
        </w:rPr>
      </w:pPr>
      <w:r>
        <w:rPr>
          <w:rFonts w:hint="eastAsia"/>
        </w:rPr>
        <w:t>2A320046 施工用电安全管理</w:t>
      </w:r>
    </w:p>
    <w:p>
      <w:pPr>
        <w:rPr>
          <w:rFonts w:hint="eastAsia"/>
        </w:rPr>
      </w:pPr>
      <w:r>
        <w:rPr>
          <w:rFonts w:hint="eastAsia"/>
        </w:rPr>
        <w:t>P186：(1)后面增加了临时用电组织设计... 验收合格后方可投入使用。 P187：(5)电器装置的选择与装配下面增加一条6)PE线上严禁装设开关或熔断器，严禁通过工作电流，且严 禁断线。 P188案例题第(1)问问法项目部的做法是否妥当改为项目部的做法有哪些不妥之处。</w:t>
      </w:r>
    </w:p>
    <w:p>
      <w:pPr>
        <w:rPr>
          <w:rFonts w:hint="eastAsia"/>
        </w:rPr>
      </w:pPr>
      <w:r>
        <w:rPr>
          <w:rFonts w:hint="eastAsia"/>
        </w:rPr>
        <w:t>第(1)问分析与答案改为项目部做法不妥之处...“用电组织设计”。</w:t>
      </w:r>
    </w:p>
    <w:p>
      <w:pPr>
        <w:rPr>
          <w:rFonts w:hint="eastAsia"/>
        </w:rPr>
      </w:pPr>
      <w:r>
        <w:rPr>
          <w:rFonts w:hint="eastAsia"/>
        </w:rPr>
        <w:t xml:space="preserve">2A320047 垂直运输机械安全管理 </w:t>
      </w:r>
    </w:p>
    <w:p>
      <w:pPr>
        <w:rPr>
          <w:rFonts w:hint="eastAsia"/>
        </w:rPr>
      </w:pPr>
      <w:r>
        <w:rPr>
          <w:rFonts w:hint="eastAsia"/>
        </w:rPr>
        <w:t>P190：(5)增加了并用立网封闭;</w:t>
      </w:r>
    </w:p>
    <w:p>
      <w:pPr>
        <w:rPr>
          <w:rFonts w:hint="eastAsia"/>
        </w:rPr>
      </w:pPr>
      <w:r>
        <w:rPr>
          <w:rFonts w:hint="eastAsia"/>
        </w:rPr>
        <w:t>P191： 案例分析与解答第一问不妥之处二的正确做法从高度在 30m 以下缆风绳不少于两组改为高度在 20-30m之 间缆风绳不少于两组。不妥之处四正确做法增加了并用立网封闭;</w:t>
      </w:r>
    </w:p>
    <w:p>
      <w:pPr>
        <w:rPr>
          <w:rFonts w:hint="eastAsia"/>
        </w:rPr>
      </w:pPr>
      <w:r>
        <w:rPr>
          <w:rFonts w:hint="eastAsia"/>
        </w:rPr>
        <w:t>2A320048 施工机具安全管理</w:t>
      </w:r>
    </w:p>
    <w:p>
      <w:pPr>
        <w:rPr>
          <w:rFonts w:hint="eastAsia"/>
        </w:rPr>
      </w:pPr>
      <w:r>
        <w:rPr>
          <w:rFonts w:hint="eastAsia"/>
        </w:rPr>
        <w:t>P193：三、手持电动工具安全控制要点下面(1)从使用...手持电动工具改为在一般作业...宜采用Ⅲ类工 具;(4)在 危险场所...Ⅲ类工具删除;五、搅拌机安全控制要点下(6)后增加当需在料斗下方进行清理和检修时， 应将料斗提升 至上止点，且必须用保险销锁牢或用保险链挂牢;六下面(3)增加水深不得小于 0.5m;</w:t>
      </w:r>
    </w:p>
    <w:p>
      <w:pPr>
        <w:rPr>
          <w:rFonts w:hint="eastAsia"/>
        </w:rPr>
      </w:pPr>
      <w:r>
        <w:rPr>
          <w:rFonts w:hint="eastAsia"/>
        </w:rPr>
        <w:t>P194：案例(2)事件二答案改为①使用Ⅰ类手持...漏电保护装置;②改为露天、潮湿场所...严禁使用Ⅰ类手 持电 动工具;必须采用类工具的场所改为潮湿场所，金属框架等导电性良好的作业场所;</w:t>
      </w:r>
    </w:p>
    <w:p>
      <w:pPr>
        <w:rPr>
          <w:rFonts w:hint="eastAsia"/>
        </w:rPr>
      </w:pPr>
      <w:r>
        <w:rPr>
          <w:rFonts w:hint="eastAsia"/>
        </w:rPr>
        <w:t>2A320050 建筑工程施工招标投标管理</w:t>
      </w:r>
    </w:p>
    <w:p>
      <w:pPr>
        <w:rPr>
          <w:rFonts w:hint="eastAsia"/>
        </w:rPr>
      </w:pPr>
      <w:r>
        <w:rPr>
          <w:rFonts w:hint="eastAsia"/>
        </w:rPr>
        <w:t xml:space="preserve">2A320051 施工招标投标管理要求 </w:t>
      </w:r>
    </w:p>
    <w:p>
      <w:pPr>
        <w:rPr>
          <w:rFonts w:hint="eastAsia"/>
        </w:rPr>
      </w:pPr>
      <w:r>
        <w:rPr>
          <w:rFonts w:hint="eastAsia"/>
        </w:rPr>
        <w:t>P205：一、建筑工程招标的主要管理要求下第五行删除“起到”，第六行删除“的作用”</w:t>
      </w:r>
    </w:p>
    <w:p>
      <w:pPr>
        <w:rPr>
          <w:rFonts w:hint="eastAsia"/>
        </w:rPr>
      </w:pPr>
      <w:r>
        <w:rPr>
          <w:rFonts w:hint="eastAsia"/>
        </w:rPr>
        <w:t>P206：第五行增加“国有投资的工程，招标人编制并公布的招标控制价，是工程招标时能接受的投标人报价 的最高 限价。”</w:t>
      </w:r>
    </w:p>
    <w:p>
      <w:pPr>
        <w:rPr>
          <w:rFonts w:hint="eastAsia"/>
        </w:rPr>
      </w:pPr>
      <w:r>
        <w:rPr>
          <w:rFonts w:hint="eastAsia"/>
        </w:rPr>
        <w:t>P206：第十一行增加“招标人对招标工程量清单的准确性、完整性负责。”</w:t>
      </w:r>
    </w:p>
    <w:p>
      <w:pPr>
        <w:rPr>
          <w:rFonts w:hint="eastAsia"/>
        </w:rPr>
      </w:pPr>
      <w:r>
        <w:rPr>
          <w:rFonts w:hint="eastAsia"/>
        </w:rPr>
        <w:t>P206：二、建筑工程投标的主要管理要求下第四段删除“重点和难点分析”“项目负责人与主要技术人员 的简历”“业绩和用于完成招标项目的机械设备等”增加“文明施工措施”“绿色施工”“资源组织”</w:t>
      </w:r>
    </w:p>
    <w:p>
      <w:pPr>
        <w:rPr>
          <w:rFonts w:hint="eastAsia"/>
        </w:rPr>
      </w:pPr>
      <w:r>
        <w:rPr>
          <w:rFonts w:hint="eastAsia"/>
        </w:rPr>
        <w:t>2A320053 施工投标条件与程序</w:t>
      </w:r>
    </w:p>
    <w:p>
      <w:pPr>
        <w:rPr>
          <w:rFonts w:hint="eastAsia"/>
        </w:rPr>
      </w:pPr>
      <w:r>
        <w:rPr>
          <w:rFonts w:hint="eastAsia"/>
        </w:rPr>
        <w:t>P209：二、共同投标的联合体的基本条件(2)删除“施工单位”增加 “三、投标报价”两段内容</w:t>
      </w:r>
    </w:p>
    <w:p>
      <w:pPr>
        <w:rPr>
          <w:rFonts w:hint="eastAsia"/>
        </w:rPr>
      </w:pPr>
      <w:r>
        <w:rPr>
          <w:rFonts w:hint="eastAsia"/>
        </w:rPr>
        <w:t>2A320060 建筑工程造价与成本管理</w:t>
      </w:r>
    </w:p>
    <w:p>
      <w:pPr>
        <w:rPr>
          <w:rFonts w:hint="eastAsia"/>
        </w:rPr>
      </w:pPr>
      <w:r>
        <w:rPr>
          <w:rFonts w:hint="eastAsia"/>
        </w:rPr>
        <w:t>2A320061 工程造价的构成与计算</w:t>
      </w:r>
    </w:p>
    <w:p>
      <w:pPr>
        <w:rPr>
          <w:rFonts w:hint="eastAsia"/>
        </w:rPr>
      </w:pPr>
      <w:r>
        <w:rPr>
          <w:rFonts w:hint="eastAsia"/>
        </w:rPr>
        <w:t>P210：(7)税金:是指国家税法规定的应计入建筑安装工程造价内的增值税 替换原内容 增加“(8)附加费。。。。。”</w:t>
      </w:r>
    </w:p>
    <w:p>
      <w:pPr>
        <w:rPr>
          <w:rFonts w:hint="eastAsia"/>
        </w:rPr>
      </w:pPr>
      <w:r>
        <w:rPr>
          <w:rFonts w:hint="eastAsia"/>
        </w:rPr>
        <w:t>2A320063 工程量清单计价规范的运用</w:t>
      </w:r>
    </w:p>
    <w:p>
      <w:pPr>
        <w:rPr>
          <w:rFonts w:hint="eastAsia"/>
        </w:rPr>
      </w:pPr>
      <w:r>
        <w:rPr>
          <w:rFonts w:hint="eastAsia"/>
        </w:rPr>
        <w:t>P211：第一行删除“《建设工程工程量清单计价规范》GB50500—2013 自 2013 年 7 月 1 日正式施行。”</w:t>
      </w:r>
    </w:p>
    <w:p>
      <w:pPr>
        <w:rPr>
          <w:rFonts w:hint="eastAsia"/>
        </w:rPr>
      </w:pPr>
      <w:r>
        <w:rPr>
          <w:rFonts w:hint="eastAsia"/>
        </w:rPr>
        <w:t>P212：(5)(6)(7)内容全改</w:t>
      </w:r>
    </w:p>
    <w:p>
      <w:pPr>
        <w:rPr>
          <w:rFonts w:hint="eastAsia"/>
        </w:rPr>
      </w:pPr>
      <w:r>
        <w:rPr>
          <w:rFonts w:hint="eastAsia"/>
        </w:rPr>
        <w:t>2A320070 建设工程施工合同管理</w:t>
      </w:r>
    </w:p>
    <w:p>
      <w:pPr>
        <w:rPr>
          <w:rFonts w:hint="eastAsia"/>
        </w:rPr>
      </w:pPr>
      <w:r>
        <w:rPr>
          <w:rFonts w:hint="eastAsia"/>
        </w:rPr>
        <w:t>2A320071 施工合同的组成与内容</w:t>
      </w:r>
    </w:p>
    <w:p>
      <w:pPr>
        <w:rPr>
          <w:rFonts w:hint="eastAsia"/>
        </w:rPr>
      </w:pPr>
      <w:r>
        <w:rPr>
          <w:rFonts w:hint="eastAsia"/>
        </w:rPr>
        <w:t>P218：一、《建设工程施工合同(示范文本)》简介下第三行“3”替换“三”</w:t>
      </w:r>
    </w:p>
    <w:p>
      <w:pPr>
        <w:rPr>
          <w:rFonts w:hint="eastAsia"/>
        </w:rPr>
      </w:pPr>
      <w:r>
        <w:rPr>
          <w:rFonts w:hint="eastAsia"/>
        </w:rPr>
        <w:t>第四行增加“同时包含3个附件。。。。。工程质量保修书”</w:t>
      </w:r>
    </w:p>
    <w:p>
      <w:pPr>
        <w:rPr>
          <w:rFonts w:hint="eastAsia"/>
        </w:rPr>
      </w:pPr>
      <w:r>
        <w:rPr>
          <w:rFonts w:hint="eastAsia"/>
        </w:rPr>
        <w:t>2A320080 建筑工程施工现场管理</w:t>
      </w:r>
    </w:p>
    <w:p>
      <w:pPr>
        <w:rPr>
          <w:rFonts w:hint="eastAsia"/>
        </w:rPr>
      </w:pPr>
      <w:r>
        <w:rPr>
          <w:rFonts w:hint="eastAsia"/>
        </w:rPr>
        <w:t>2A320081现场消防管理</w:t>
      </w:r>
    </w:p>
    <w:p>
      <w:pPr>
        <w:rPr>
          <w:rFonts w:hint="eastAsia"/>
        </w:rPr>
      </w:pPr>
      <w:r>
        <w:rPr>
          <w:rFonts w:hint="eastAsia"/>
        </w:rPr>
        <w:t xml:space="preserve">P230：一、施工现场消防的一般规定下第一行删除“综合治理” </w:t>
      </w:r>
    </w:p>
    <w:p>
      <w:pPr>
        <w:rPr>
          <w:rFonts w:hint="eastAsia"/>
        </w:rPr>
      </w:pPr>
      <w:r>
        <w:rPr>
          <w:rFonts w:hint="eastAsia"/>
        </w:rPr>
        <w:t xml:space="preserve">P233：第六行“消防车无法靠近起火点”替换“短时间内消防车根本就靠近不了起火点” </w:t>
      </w:r>
    </w:p>
    <w:p>
      <w:pPr>
        <w:rPr>
          <w:rFonts w:hint="eastAsia"/>
        </w:rPr>
      </w:pPr>
      <w:r>
        <w:rPr>
          <w:rFonts w:hint="eastAsia"/>
        </w:rPr>
        <w:t>P233：3.分析与答案(1)删除“综合治理”</w:t>
      </w:r>
    </w:p>
    <w:p>
      <w:pPr>
        <w:rPr>
          <w:rFonts w:hint="eastAsia"/>
        </w:rPr>
      </w:pPr>
      <w:r>
        <w:rPr>
          <w:rFonts w:hint="eastAsia"/>
        </w:rPr>
        <w:t>2A320082 现场文明施工管理 P234：倒数第四行“防护”替换“防砸”</w:t>
      </w:r>
    </w:p>
    <w:p>
      <w:pPr>
        <w:rPr>
          <w:rFonts w:hint="eastAsia"/>
        </w:rPr>
      </w:pPr>
      <w:r>
        <w:rPr>
          <w:rFonts w:hint="eastAsia"/>
        </w:rPr>
        <w:t>2A320083 现场成品保护管理 P236：3.分析与答案(1)“破坏了原”替换“不能保证”</w:t>
      </w:r>
    </w:p>
    <w:p>
      <w:pPr>
        <w:rPr>
          <w:rFonts w:hint="eastAsia"/>
        </w:rPr>
      </w:pPr>
      <w:r>
        <w:rPr>
          <w:rFonts w:hint="eastAsia"/>
        </w:rPr>
        <w:t>2A320086 临时用电、用水管理 P240：(7)增加“管理”</w:t>
      </w:r>
    </w:p>
    <w:p>
      <w:pPr>
        <w:rPr>
          <w:rFonts w:hint="eastAsia"/>
        </w:rPr>
      </w:pPr>
      <w:r>
        <w:rPr>
          <w:rFonts w:hint="eastAsia"/>
        </w:rPr>
        <w:t>P241：【案例2A320086】下第二行增加“高40m”</w:t>
      </w:r>
    </w:p>
    <w:p>
      <w:pPr>
        <w:rPr>
          <w:rFonts w:hint="eastAsia"/>
        </w:rPr>
      </w:pPr>
      <w:r>
        <w:rPr>
          <w:rFonts w:hint="eastAsia"/>
        </w:rPr>
        <w:t>2.问题(3)删除“高度超过 24m 的建筑工程安装的临时消防竖管，管径最小不得小于多少?”增加“说明正确 做 法。”</w:t>
      </w:r>
    </w:p>
    <w:p>
      <w:pPr>
        <w:rPr>
          <w:rFonts w:hint="eastAsia"/>
        </w:rPr>
      </w:pPr>
      <w:r>
        <w:rPr>
          <w:rFonts w:hint="eastAsia"/>
        </w:rPr>
        <w:t>2A320088 施工现场综合考评分析</w:t>
      </w:r>
    </w:p>
    <w:p>
      <w:pPr>
        <w:rPr>
          <w:rFonts w:hint="eastAsia"/>
        </w:rPr>
      </w:pPr>
      <w:r>
        <w:rPr>
          <w:rFonts w:hint="eastAsia"/>
        </w:rPr>
        <w:t>P244：【案例 2A320088】1.背景第二行增加“检查”</w:t>
      </w:r>
    </w:p>
    <w:p>
      <w:pPr>
        <w:rPr>
          <w:rFonts w:hint="eastAsia"/>
        </w:rPr>
      </w:pPr>
      <w:r>
        <w:rPr>
          <w:rFonts w:hint="eastAsia"/>
        </w:rPr>
        <w:t>P245：3.分析与答案(1)增加“的主要内容” (2)“考评的主要内容有”替换“考评主要有”</w:t>
      </w:r>
    </w:p>
    <w:p>
      <w:pPr>
        <w:rPr>
          <w:rFonts w:hint="eastAsia"/>
        </w:rPr>
      </w:pPr>
      <w:r>
        <w:rPr>
          <w:rFonts w:hint="eastAsia"/>
        </w:rPr>
        <w:t>(4)“警告 3 次”替换“三次警告”，“取消项目经理资格”替换“项目经理取消资格”</w:t>
      </w:r>
    </w:p>
    <w:p>
      <w:pPr>
        <w:rPr>
          <w:rFonts w:hint="eastAsia"/>
        </w:rPr>
      </w:pPr>
      <w:r>
        <w:rPr>
          <w:rFonts w:hint="eastAsia"/>
        </w:rPr>
        <w:t>2A320090 建筑工程验收管理</w:t>
      </w:r>
    </w:p>
    <w:p>
      <w:pPr>
        <w:rPr>
          <w:rFonts w:hint="eastAsia"/>
        </w:rPr>
      </w:pPr>
      <w:r>
        <w:rPr>
          <w:rFonts w:hint="eastAsia"/>
        </w:rPr>
        <w:t>P245：对工程施工质量验收应遵循以下原则下第三行“自检合格”替换“自行检查评定” 第四行“涉及结构安全、节能、环境保护和主要使用功能的试块、试件以及材料”替换“涉及结构安全的试块、试件以及有关材料”</w:t>
      </w:r>
    </w:p>
    <w:p>
      <w:pPr>
        <w:rPr>
          <w:rFonts w:hint="eastAsia"/>
        </w:rPr>
      </w:pPr>
      <w:r>
        <w:rPr>
          <w:rFonts w:hint="eastAsia"/>
        </w:rPr>
        <w:t>第六行增加“节能、环境保护”</w:t>
      </w:r>
    </w:p>
    <w:p>
      <w:pPr>
        <w:rPr>
          <w:rFonts w:hint="eastAsia"/>
        </w:rPr>
      </w:pPr>
      <w:r>
        <w:rPr>
          <w:rFonts w:hint="eastAsia"/>
        </w:rPr>
        <w:t>2A320092 分部工程的质量验收</w:t>
      </w:r>
    </w:p>
    <w:p>
      <w:pPr>
        <w:rPr>
          <w:rFonts w:hint="eastAsia"/>
        </w:rPr>
      </w:pPr>
      <w:r>
        <w:rPr>
          <w:rFonts w:hint="eastAsia"/>
        </w:rPr>
        <w:t>P247：【案例 2A320092】2.问题增加(3)的内容</w:t>
      </w:r>
    </w:p>
    <w:p>
      <w:pPr>
        <w:rPr>
          <w:rFonts w:hint="eastAsia"/>
        </w:rPr>
      </w:pPr>
      <w:r>
        <w:rPr>
          <w:rFonts w:hint="eastAsia"/>
        </w:rPr>
        <w:t>2A320093 室内环境质量验收 P250：3.分析与答案(2)增加“不符合相关规定”</w:t>
      </w:r>
    </w:p>
    <w:p>
      <w:pPr>
        <w:rPr>
          <w:rFonts w:hint="eastAsia"/>
        </w:rPr>
      </w:pPr>
      <w:r>
        <w:rPr>
          <w:rFonts w:hint="eastAsia"/>
        </w:rPr>
        <w:t>2A320094 节能工程质量验收</w:t>
      </w:r>
    </w:p>
    <w:p>
      <w:pPr>
        <w:rPr>
          <w:rFonts w:hint="eastAsia"/>
        </w:rPr>
      </w:pPr>
      <w:r>
        <w:rPr>
          <w:rFonts w:hint="eastAsia"/>
        </w:rPr>
        <w:t>P251：【案例 2A320094】1.背景 第一行删除“企业”</w:t>
      </w:r>
    </w:p>
    <w:p>
      <w:pPr>
        <w:rPr>
          <w:rFonts w:hint="eastAsia"/>
        </w:rPr>
      </w:pPr>
      <w:r>
        <w:rPr>
          <w:rFonts w:hint="eastAsia"/>
        </w:rPr>
        <w:t>2A320095 消防工程竣工验收 P253：【案例 2A320095】“过程中发生了下列试件”替换“施工过程中发生了以下事件”并调整位置</w:t>
      </w:r>
    </w:p>
    <w:p>
      <w:pPr>
        <w:rPr>
          <w:rFonts w:hint="eastAsia"/>
        </w:rPr>
      </w:pPr>
      <w:r>
        <w:rPr>
          <w:rFonts w:hint="eastAsia"/>
        </w:rPr>
        <w:t>事件二 增加了“消防机构”</w:t>
      </w:r>
    </w:p>
    <w:p>
      <w:pPr>
        <w:rPr>
          <w:rFonts w:hint="eastAsia"/>
        </w:rPr>
      </w:pPr>
      <w:r>
        <w:rPr>
          <w:rFonts w:hint="eastAsia"/>
        </w:rPr>
        <w:t>2A320096 单位工程竣工验收</w:t>
      </w:r>
    </w:p>
    <w:p>
      <w:pPr>
        <w:rPr>
          <w:rFonts w:hint="eastAsia"/>
        </w:rPr>
      </w:pPr>
      <w:r>
        <w:rPr>
          <w:rFonts w:hint="eastAsia"/>
        </w:rPr>
        <w:t>P253：【案例 2A320096】事件一 “评定结论为合格”替换“认为评定合格”</w:t>
      </w:r>
    </w:p>
    <w:p>
      <w:pPr>
        <w:rPr>
          <w:rFonts w:hint="eastAsia"/>
        </w:rPr>
      </w:pPr>
      <w:r>
        <w:rPr>
          <w:rFonts w:hint="eastAsia"/>
        </w:rPr>
        <w:t>3.分析与答案(1)增加“评定合格后”</w:t>
      </w:r>
    </w:p>
    <w:p>
      <w:pPr>
        <w:rPr>
          <w:rFonts w:hint="eastAsia"/>
        </w:rPr>
      </w:pPr>
      <w:r>
        <w:rPr>
          <w:rFonts w:hint="eastAsia"/>
        </w:rPr>
        <w:t xml:space="preserve">2A320097 工程竣工资料的编制 </w:t>
      </w:r>
    </w:p>
    <w:p>
      <w:pPr>
        <w:rPr>
          <w:rFonts w:hint="eastAsia"/>
        </w:rPr>
      </w:pPr>
      <w:r>
        <w:rPr>
          <w:rFonts w:hint="eastAsia"/>
        </w:rPr>
        <w:t>P254：二、竣工图的编制与审核应符合下列规定增加(7)的内容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P255：【案例 2A320097】2.问题(3)增加“工程”</w:t>
      </w:r>
    </w:p>
    <w:p>
      <w:pPr>
        <w:rPr>
          <w:rFonts w:hint="eastAsia"/>
        </w:rPr>
      </w:pPr>
      <w:r>
        <w:rPr>
          <w:rFonts w:hint="eastAsia"/>
        </w:rPr>
        <w:t>2A330000 建筑工程项目施工相关法规与标准</w:t>
      </w:r>
    </w:p>
    <w:p>
      <w:pPr>
        <w:rPr>
          <w:rFonts w:hint="eastAsia"/>
        </w:rPr>
      </w:pPr>
      <w:r>
        <w:rPr>
          <w:rFonts w:hint="eastAsia"/>
        </w:rPr>
        <w:t>2A331000 建筑工程相关法规</w:t>
      </w:r>
    </w:p>
    <w:p>
      <w:pPr>
        <w:rPr>
          <w:rFonts w:hint="eastAsia"/>
        </w:rPr>
      </w:pPr>
      <w:r>
        <w:rPr>
          <w:rFonts w:hint="eastAsia"/>
        </w:rPr>
        <w:t>2A332000建筑工程标准</w:t>
      </w:r>
    </w:p>
    <w:p>
      <w:pPr>
        <w:rPr>
          <w:rFonts w:hint="eastAsia"/>
        </w:rPr>
      </w:pPr>
      <w:r>
        <w:rPr>
          <w:rFonts w:hint="eastAsia"/>
        </w:rPr>
        <w:t>2A332030 建筑装饰装修工程相关技术标准</w:t>
      </w:r>
    </w:p>
    <w:p>
      <w:pPr>
        <w:rPr>
          <w:rFonts w:hint="eastAsia"/>
        </w:rPr>
      </w:pPr>
      <w:r>
        <w:rPr>
          <w:rFonts w:hint="eastAsia"/>
        </w:rPr>
        <w:t>2A332033 建筑内部装修设计防火的有关规定 P304：(11)照明灯具的高温部位，当靠近非 A 级装修材料时，应采取隔热、散热等防火保护措施，灯饰所用 材 料的燃烧性能等级不应低于 B1 级。改为照明灯具等电器的高温部位，当靠近可燃性装饰装修材料时，应采取 隔热、 散热等构造措施。灯饰所用材料的燃烧性能等级不应低于 B1 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50E7"/>
    <w:rsid w:val="789B53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</dc:creator>
  <cp:lastModifiedBy>喻丹</cp:lastModifiedBy>
  <dcterms:modified xsi:type="dcterms:W3CDTF">2016-12-26T06:23:30Z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